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27BCA">
        <w:rPr>
          <w:rFonts w:ascii="Times New Roman" w:hAnsi="Times New Roman" w:cs="Times New Roman"/>
          <w:b/>
          <w:sz w:val="28"/>
          <w:szCs w:val="28"/>
        </w:rPr>
        <w:t>RITU RANI</w:t>
      </w:r>
    </w:p>
    <w:p w:rsidR="000040D9" w:rsidRPr="000040D9" w:rsidRDefault="00105151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B.A.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12D3C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6th </w:t>
      </w:r>
      <w:r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127BCA">
        <w:rPr>
          <w:rFonts w:ascii="Times New Roman" w:hAnsi="Times New Roman" w:cs="Times New Roman"/>
          <w:b/>
          <w:sz w:val="28"/>
          <w:szCs w:val="28"/>
        </w:rPr>
        <w:t>em</w:t>
      </w:r>
      <w:r>
        <w:rPr>
          <w:rFonts w:ascii="Times New Roman" w:hAnsi="Times New Roman" w:cs="Times New Roman"/>
          <w:b/>
          <w:sz w:val="28"/>
          <w:szCs w:val="28"/>
        </w:rPr>
        <w:t>ester</w:t>
      </w:r>
      <w:r w:rsidR="00127BCA">
        <w:rPr>
          <w:rFonts w:ascii="Times New Roman" w:hAnsi="Times New Roman" w:cs="Times New Roman"/>
          <w:b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GEOGRAPHY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>Introduction to Aerial Photographs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B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>General Introduction</w:t>
            </w:r>
            <w:r w:rsidR="00127B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2C484D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5E282E">
              <w:rPr>
                <w:rFonts w:ascii="Times New Roman" w:hAnsi="Times New Roman" w:cs="Times New Roman"/>
                <w:sz w:val="28"/>
                <w:szCs w:val="28"/>
              </w:rPr>
              <w:t>Demarcation of Aerial Photographs 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History of Aerial Photographs</w:t>
            </w:r>
          </w:p>
          <w:p w:rsidR="000040D9" w:rsidRDefault="005E282E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Fiducial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Marks(Practical)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Advantages of Aerial Photographs</w:t>
            </w:r>
          </w:p>
          <w:p w:rsidR="000040D9" w:rsidRDefault="005E282E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Principal Point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Types of Aerial Photographs</w:t>
            </w:r>
          </w:p>
          <w:p w:rsidR="000040D9" w:rsidRDefault="005E282E" w:rsidP="005E2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Fudicial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Marks(Practical</w:t>
            </w:r>
            <w:r w:rsidR="008746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Principal Point, Comparison Between Aerial Photographs and Maps</w:t>
            </w:r>
          </w:p>
          <w:p w:rsidR="000040D9" w:rsidRDefault="005E2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Geometry of Aerial Photographs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Interpretation of Aerial Photographs</w:t>
            </w:r>
          </w:p>
          <w:p w:rsidR="000040D9" w:rsidRDefault="00874682" w:rsidP="008746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Conjugate of Principle Point(Practical)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Methods of Aerial Photographs Interpretation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Flight Line (Practical)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Basis of Aerial Photographs Interpretation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Conjugate Principal Point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Purpose and Use of Aerial Photographs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Flight Line(Practical)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Class Test of  History of Aerial Photographs         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Scale of Aerial Photographs(Practical)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Class Test of Interpretation of Aerial Photographs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Statement of Scale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E12D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>Written Exercise/ Assignment Related to the Topic Covered Remote Sewing (General Introduction)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R.F.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Fundamentals of Remote Sewing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Linear Scale (Practical)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Electromagnetic Spectrum and Energy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Representative Fraction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Remote Sewing System 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Linear Scale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Concept of Signature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R.F.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Remote Sewing in the Microwave Region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Scale of Aerial Photographs (Practical)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Radar Imagery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Scale of Aerial photographs (Practical)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Sewing System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Scale of Vertical Aerial Photographs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Remote Sensors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Fundamentals of Human Stereoscopy (Practical)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Stages of Remote Sewing</w:t>
            </w:r>
          </w:p>
          <w:p w:rsidR="00874682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Methods of Stereoscope Viewing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Sensors    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Uses of Stereoscope in Aerial Photographs(Practical)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Sewing Resolutions </w:t>
            </w:r>
          </w:p>
          <w:p w:rsidR="000040D9" w:rsidRDefault="008746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Methods of </w:t>
            </w:r>
            <w:r w:rsidR="001F136B">
              <w:rPr>
                <w:rFonts w:ascii="Times New Roman" w:hAnsi="Times New Roman" w:cs="Times New Roman"/>
                <w:sz w:val="28"/>
                <w:szCs w:val="28"/>
              </w:rPr>
              <w:t>Stereos(Practical)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1F136B">
              <w:rPr>
                <w:rFonts w:ascii="Times New Roman" w:hAnsi="Times New Roman" w:cs="Times New Roman"/>
                <w:sz w:val="28"/>
                <w:szCs w:val="28"/>
              </w:rPr>
              <w:t xml:space="preserve">  Remote Sewing by Sa</w:t>
            </w:r>
            <w:bookmarkStart w:id="0" w:name="_GoBack"/>
            <w:bookmarkEnd w:id="0"/>
            <w:r w:rsidR="003548D3">
              <w:rPr>
                <w:rFonts w:ascii="Times New Roman" w:hAnsi="Times New Roman" w:cs="Times New Roman"/>
                <w:sz w:val="28"/>
                <w:szCs w:val="28"/>
              </w:rPr>
              <w:t>tellites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Milestones in the History of Remote Sewing 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3548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History of Remote Sewing  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Chronological Development of Remote Sewing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Modern Period of Satellite Imagining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Type of Remote Sewing Satellite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Land Observation Satellite</w:t>
            </w:r>
          </w:p>
          <w:p w:rsidR="000040D9" w:rsidRDefault="00BF7F77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BF7F77">
              <w:rPr>
                <w:rFonts w:ascii="Times New Roman" w:hAnsi="Times New Roman" w:cs="Times New Roman"/>
                <w:sz w:val="28"/>
                <w:szCs w:val="28"/>
              </w:rPr>
              <w:t>Hypespectal</w:t>
            </w:r>
            <w:proofErr w:type="spellEnd"/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Sensors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Synthetic </w:t>
            </w:r>
            <w:proofErr w:type="spellStart"/>
            <w:r w:rsidR="00BF7F77">
              <w:rPr>
                <w:rFonts w:ascii="Times New Roman" w:hAnsi="Times New Roman" w:cs="Times New Roman"/>
                <w:sz w:val="28"/>
                <w:szCs w:val="28"/>
              </w:rPr>
              <w:t>Aperature</w:t>
            </w:r>
            <w:proofErr w:type="spellEnd"/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Radar Sensors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Imageries and their Application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Difference Between Aerial Photographs and Satellite Image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Image Classification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Image Classification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Land Cover Mapping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Waste Land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Agricultural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BF7F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BF7F77">
              <w:rPr>
                <w:rFonts w:ascii="Times New Roman" w:hAnsi="Times New Roman" w:cs="Times New Roman"/>
                <w:sz w:val="28"/>
                <w:szCs w:val="28"/>
              </w:rPr>
              <w:t>Forestory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Contribution of Remote Sewing in India For Forest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Hydrology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Water Resources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Flood Mapping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Remote Sewing of Wetland India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Oceans and Coastal </w:t>
            </w:r>
            <w:proofErr w:type="spellStart"/>
            <w:r w:rsidR="002F5A7C">
              <w:rPr>
                <w:rFonts w:ascii="Times New Roman" w:hAnsi="Times New Roman" w:cs="Times New Roman"/>
                <w:sz w:val="28"/>
                <w:szCs w:val="28"/>
              </w:rPr>
              <w:t>Mouitoring</w:t>
            </w:r>
            <w:proofErr w:type="spellEnd"/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Mapping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Geographical Information System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Definition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Kinds of 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Components of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Locational Dates Format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Locational Dates Format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Process of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Spatial Data Input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Entering  the Attributer Data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Data Verification and Editing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Test of Remote Sewing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Data Verification and Linkages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Spatial Analysis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New Stages of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Software in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Hardware in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Test of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Application of GIS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Application of GIS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Natural Resources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>(Agricultural)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5A7C">
              <w:rPr>
                <w:rFonts w:ascii="Times New Roman" w:hAnsi="Times New Roman" w:cs="Times New Roman"/>
                <w:sz w:val="28"/>
                <w:szCs w:val="28"/>
              </w:rPr>
              <w:t xml:space="preserve">  Natural Resources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>(Agricultural)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Natural Resources (Soil Erosion)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Historical Geography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People and GIS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Case Studies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Electricity Distribution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Measures of Central Tendency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Data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Objects and Functions of Statistical Averages    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Mean and Median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Mode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Measurements of  Dispassion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Range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Mean Deviation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Standard  Deviation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Relative Dispersion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Lorenz Curve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Revision  of  Aerial Photographs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Revision of Elements of Aerial Photo Interpretation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Revision of Remote Sewing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Revision of Satellite Imageries 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B318D2">
              <w:rPr>
                <w:rFonts w:ascii="Times New Roman" w:hAnsi="Times New Roman" w:cs="Times New Roman"/>
                <w:sz w:val="28"/>
                <w:szCs w:val="28"/>
              </w:rPr>
              <w:t xml:space="preserve">  Revision of GIS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105151"/>
    <w:rsid w:val="00127BCA"/>
    <w:rsid w:val="001564E0"/>
    <w:rsid w:val="001F136B"/>
    <w:rsid w:val="002C484D"/>
    <w:rsid w:val="002F5A7C"/>
    <w:rsid w:val="003548D3"/>
    <w:rsid w:val="003C4F3B"/>
    <w:rsid w:val="004507CA"/>
    <w:rsid w:val="004B6AA4"/>
    <w:rsid w:val="004F5951"/>
    <w:rsid w:val="00533762"/>
    <w:rsid w:val="005E282E"/>
    <w:rsid w:val="0074159A"/>
    <w:rsid w:val="007475CD"/>
    <w:rsid w:val="00783792"/>
    <w:rsid w:val="00874682"/>
    <w:rsid w:val="00875DBB"/>
    <w:rsid w:val="00AC6B76"/>
    <w:rsid w:val="00B12F91"/>
    <w:rsid w:val="00B318D2"/>
    <w:rsid w:val="00BE5855"/>
    <w:rsid w:val="00BF7F77"/>
    <w:rsid w:val="00CC4FEC"/>
    <w:rsid w:val="00DA0E84"/>
    <w:rsid w:val="00E12D3C"/>
    <w:rsid w:val="00E5728F"/>
    <w:rsid w:val="00F20F1E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8805FC-3F56-4048-8443-9443A577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Realcost</cp:lastModifiedBy>
  <cp:revision>7</cp:revision>
  <dcterms:created xsi:type="dcterms:W3CDTF">2017-11-20T08:28:00Z</dcterms:created>
  <dcterms:modified xsi:type="dcterms:W3CDTF">2017-12-16T08:54:00Z</dcterms:modified>
</cp:coreProperties>
</file>